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6A70" w:rsidRPr="00570FA5" w:rsidRDefault="00EA6A70" w:rsidP="00EA6A70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EA6A70" w:rsidRPr="00570FA5" w:rsidRDefault="00EA6A70" w:rsidP="00EA6A70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DC315B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Утверждено</w:t>
      </w:r>
    </w:p>
    <w:p w:rsidR="00EA6A70" w:rsidRPr="00570FA5" w:rsidRDefault="00EA6A70" w:rsidP="00DC315B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протоколом педагогического совета</w:t>
      </w:r>
    </w:p>
    <w:p w:rsidR="00EA6A70" w:rsidRPr="00570FA5" w:rsidRDefault="00EA6A70" w:rsidP="00DC315B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№1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от «27» августа 202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EA6A70" w:rsidRPr="00570FA5" w:rsidRDefault="00EA6A70" w:rsidP="00DC315B">
      <w:pPr>
        <w:tabs>
          <w:tab w:val="left" w:pos="11445"/>
          <w:tab w:val="left" w:pos="11655"/>
          <w:tab w:val="right" w:pos="15398"/>
        </w:tabs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</w:t>
      </w:r>
      <w:r w:rsidR="00DC315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Приказ № 98-о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gram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от«</w:t>
      </w:r>
      <w:proofErr w:type="gramEnd"/>
      <w:r w:rsidR="00DC315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31»августа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202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A6A70" w:rsidRPr="00570FA5" w:rsidRDefault="00EA6A70" w:rsidP="00DC315B">
      <w:pPr>
        <w:tabs>
          <w:tab w:val="left" w:pos="11445"/>
          <w:tab w:val="left" w:pos="11715"/>
          <w:tab w:val="right" w:pos="15398"/>
        </w:tabs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Директор школы-интерната</w:t>
      </w:r>
    </w:p>
    <w:p w:rsidR="00EA6A70" w:rsidRPr="00570FA5" w:rsidRDefault="00EA6A70" w:rsidP="00DC315B">
      <w:pPr>
        <w:tabs>
          <w:tab w:val="left" w:pos="11745"/>
          <w:tab w:val="right" w:pos="15398"/>
        </w:tabs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____________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Мартынова Л.Р.</w:t>
      </w:r>
    </w:p>
    <w:p w:rsidR="00EA6A70" w:rsidRPr="00570FA5" w:rsidRDefault="00EA6A70" w:rsidP="00EA6A70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DC315B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 w:rsidRPr="00DC315B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Рабочая программа</w:t>
      </w:r>
    </w:p>
    <w:p w:rsidR="00EA6A70" w:rsidRPr="00DC315B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 w:rsidRPr="00DC315B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по предмету</w:t>
      </w:r>
      <w:r w:rsidRPr="00DC315B"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 Музыка и движение</w:t>
      </w:r>
    </w:p>
    <w:p w:rsidR="00EA6A70" w:rsidRPr="00DC315B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 w:rsidRPr="00DC315B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для </w:t>
      </w:r>
      <w:r w:rsidRPr="00DC315B"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6 </w:t>
      </w:r>
      <w:r w:rsidRPr="00DC315B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класса (ГУО) (надомное обучение)</w:t>
      </w:r>
    </w:p>
    <w:p w:rsidR="00EA6A70" w:rsidRPr="00DC315B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  <w:r w:rsidRPr="00DC315B"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0,5 </w:t>
      </w:r>
      <w:r w:rsidRPr="00DC315B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часа в </w:t>
      </w:r>
      <w:proofErr w:type="gramStart"/>
      <w:r w:rsidRPr="00DC315B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неделю;  </w:t>
      </w:r>
      <w:r w:rsidRPr="00DC315B"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  <w:lang w:eastAsia="ru-RU"/>
        </w:rPr>
        <w:t>17</w:t>
      </w:r>
      <w:proofErr w:type="gramEnd"/>
      <w:r w:rsidRPr="00DC315B"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Pr="00DC315B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часов в год</w:t>
      </w:r>
    </w:p>
    <w:p w:rsidR="00EA6A70" w:rsidRPr="00DC315B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r w:rsidRPr="00DC315B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Составитель: </w:t>
      </w:r>
      <w:proofErr w:type="spellStart"/>
      <w:r w:rsidR="00DC315B"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  <w:lang w:eastAsia="ru-RU"/>
        </w:rPr>
        <w:t>Шангараева</w:t>
      </w:r>
      <w:proofErr w:type="spellEnd"/>
      <w:r w:rsidR="00DC315B"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proofErr w:type="gramStart"/>
      <w:r w:rsidR="00DC315B"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  <w:lang w:eastAsia="ru-RU"/>
        </w:rPr>
        <w:t>Л.И.,учитель</w:t>
      </w:r>
      <w:proofErr w:type="spellEnd"/>
      <w:proofErr w:type="gramEnd"/>
      <w:r w:rsidRPr="00DC315B">
        <w:rPr>
          <w:rFonts w:ascii="Times New Roman" w:eastAsia="Calibri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. </w:t>
      </w:r>
    </w:p>
    <w:p w:rsidR="00EA6A70" w:rsidRPr="00DC315B" w:rsidRDefault="00EA6A70" w:rsidP="00EA6A70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DC315B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Default="00EA6A70" w:rsidP="00EA6A70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Согласовано:</w:t>
      </w:r>
    </w:p>
    <w:p w:rsidR="00EA6A70" w:rsidRPr="00570FA5" w:rsidRDefault="00EA6A70" w:rsidP="00EA6A70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Зам. директора по УР________________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И.Б.Шарифуллина</w:t>
      </w:r>
      <w:proofErr w:type="spellEnd"/>
    </w:p>
    <w:p w:rsidR="00EA6A70" w:rsidRPr="00570FA5" w:rsidRDefault="00EA6A70" w:rsidP="00EA6A70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EA6A70" w:rsidRPr="00570FA5" w:rsidRDefault="00EA6A70" w:rsidP="00EA6A70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На заседании ШМО, протокол №1 от «26</w:t>
      </w:r>
      <w:r w:rsidRPr="00EA6A70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» августа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EA6A70" w:rsidRPr="00570FA5" w:rsidRDefault="00EA6A70" w:rsidP="00EA6A70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Руководитель ШМО___________ М.Г.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Шарипова</w:t>
      </w:r>
      <w:proofErr w:type="spellEnd"/>
    </w:p>
    <w:p w:rsidR="00EA6A70" w:rsidRDefault="00EA6A70" w:rsidP="00EA6A70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EA6A70" w:rsidRPr="00570FA5" w:rsidRDefault="00EA6A70" w:rsidP="00EA6A70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Альметьевск 202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</w:t>
      </w: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EA6A70" w:rsidRPr="00570FA5" w:rsidRDefault="00EA6A70" w:rsidP="00EA6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lang w:eastAsia="ru-RU"/>
        </w:rPr>
      </w:pPr>
    </w:p>
    <w:p w:rsidR="00DC315B" w:rsidRDefault="00DC315B" w:rsidP="00EA6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p w:rsidR="00EA6A70" w:rsidRPr="00D65B5E" w:rsidRDefault="00EA6A70" w:rsidP="00EA6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lastRenderedPageBreak/>
        <w:t xml:space="preserve">Пояснительная записка </w:t>
      </w:r>
    </w:p>
    <w:p w:rsidR="00EA6A70" w:rsidRPr="00D65B5E" w:rsidRDefault="00EA6A70" w:rsidP="00EA6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p w:rsidR="00EA6A70" w:rsidRPr="00D65B5E" w:rsidRDefault="00EA6A70" w:rsidP="00EA6A7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Рабочая программа, составлена на основе:</w:t>
      </w:r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proofErr w:type="gramStart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Федерального  закона</w:t>
      </w:r>
      <w:proofErr w:type="gramEnd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 Российской  Федерации  «Об  образовании  в   Российской Федерации» N 273-ФЗ . Принят Государственной Думой 21 декабря 2012 г. ;</w:t>
      </w:r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Типового положение «О специальном (коррекционном) образовательном учреждении для </w:t>
      </w:r>
      <w:proofErr w:type="gramStart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обучающихся ,</w:t>
      </w:r>
      <w:proofErr w:type="gramEnd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Приказа </w:t>
      </w:r>
      <w:proofErr w:type="spellStart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МОиН</w:t>
      </w:r>
      <w:proofErr w:type="spellEnd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РФ №1599 «Об утверждении ФГОС с УО» от 19.12.2014</w:t>
      </w:r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</w:t>
      </w:r>
      <w:proofErr w:type="gramStart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п ;</w:t>
      </w:r>
      <w:proofErr w:type="gramEnd"/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 xml:space="preserve">Основной общеобразовательной программы (АООП) для </w:t>
      </w:r>
      <w:r w:rsidRPr="00D65B5E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</w:t>
      </w:r>
      <w:proofErr w:type="gramStart"/>
      <w:r w:rsidRPr="00D65B5E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)  .</w:t>
      </w:r>
      <w:proofErr w:type="gramEnd"/>
    </w:p>
    <w:p w:rsidR="00EA6A70" w:rsidRPr="00D65B5E" w:rsidRDefault="00EA6A70" w:rsidP="00EA6A70">
      <w:pPr>
        <w:numPr>
          <w:ilvl w:val="0"/>
          <w:numId w:val="6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Образовательной программы ГБОУ «</w:t>
      </w:r>
      <w:proofErr w:type="spellStart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Альметьевская</w:t>
      </w:r>
      <w:proofErr w:type="spellEnd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школа-интернат для детей с ограниченными возможностями здоровья»</w:t>
      </w:r>
    </w:p>
    <w:p w:rsidR="00EA6A70" w:rsidRPr="00D65B5E" w:rsidRDefault="00EA6A70" w:rsidP="00EA6A7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>Учебного плана «</w:t>
      </w:r>
      <w:proofErr w:type="spellStart"/>
      <w:r w:rsidRPr="00D65B5E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здоровья » на 202</w:t>
      </w:r>
      <w:r>
        <w:rPr>
          <w:rFonts w:ascii="Times New Roman" w:eastAsia="Calibri" w:hAnsi="Times New Roman" w:cs="Times New Roman"/>
          <w:color w:val="000000" w:themeColor="text1"/>
        </w:rPr>
        <w:t>2</w:t>
      </w:r>
      <w:r w:rsidRPr="00D65B5E">
        <w:rPr>
          <w:rFonts w:ascii="Times New Roman" w:eastAsia="Calibri" w:hAnsi="Times New Roman" w:cs="Times New Roman"/>
          <w:color w:val="000000" w:themeColor="text1"/>
        </w:rPr>
        <w:t>-202</w:t>
      </w:r>
      <w:r>
        <w:rPr>
          <w:rFonts w:ascii="Times New Roman" w:eastAsia="Calibri" w:hAnsi="Times New Roman" w:cs="Times New Roman"/>
          <w:color w:val="000000" w:themeColor="text1"/>
        </w:rPr>
        <w:t>3</w:t>
      </w:r>
      <w:r w:rsidRPr="00D65B5E">
        <w:rPr>
          <w:rFonts w:ascii="Times New Roman" w:eastAsia="Calibri" w:hAnsi="Times New Roman" w:cs="Times New Roman"/>
          <w:color w:val="000000" w:themeColor="text1"/>
        </w:rPr>
        <w:t xml:space="preserve"> учебный год;</w:t>
      </w:r>
    </w:p>
    <w:p w:rsidR="00EA6A70" w:rsidRPr="00D65B5E" w:rsidRDefault="00EA6A70" w:rsidP="00EA6A70">
      <w:pPr>
        <w:numPr>
          <w:ilvl w:val="0"/>
          <w:numId w:val="6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 xml:space="preserve">Положения </w:t>
      </w:r>
      <w:proofErr w:type="gramStart"/>
      <w:r w:rsidRPr="00D65B5E">
        <w:rPr>
          <w:rFonts w:ascii="Times New Roman" w:eastAsia="Calibri" w:hAnsi="Times New Roman" w:cs="Times New Roman"/>
          <w:color w:val="000000" w:themeColor="text1"/>
        </w:rPr>
        <w:t>о  структуре</w:t>
      </w:r>
      <w:proofErr w:type="gram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, порядке разработки и утверждения рабочих программ  учебных курсов, предметов, дисциплин в « </w:t>
      </w:r>
      <w:proofErr w:type="spellStart"/>
      <w:r w:rsidRPr="00D65B5E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здоровья»;</w:t>
      </w:r>
    </w:p>
    <w:p w:rsidR="00EA6A70" w:rsidRPr="00D65B5E" w:rsidRDefault="00EA6A70" w:rsidP="00EA6A70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EA6A70" w:rsidRPr="00D65B5E" w:rsidRDefault="00EA6A70" w:rsidP="00DC315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 xml:space="preserve">Рабочая программа по учебному предмету </w:t>
      </w:r>
      <w:r w:rsidRPr="00D65B5E">
        <w:rPr>
          <w:rFonts w:ascii="Times New Roman" w:eastAsia="Calibri" w:hAnsi="Times New Roman" w:cs="Times New Roman"/>
          <w:b/>
          <w:color w:val="000000" w:themeColor="text1"/>
        </w:rPr>
        <w:t>«</w:t>
      </w:r>
      <w:r w:rsidRPr="00D65B5E">
        <w:rPr>
          <w:rFonts w:ascii="Times New Roman" w:eastAsia="Calibri" w:hAnsi="Times New Roman" w:cs="Times New Roman"/>
          <w:color w:val="000000" w:themeColor="text1"/>
        </w:rPr>
        <w:t xml:space="preserve">Музыка и движение» составлена на основании основной общеобразовательной программы (АООП) для </w:t>
      </w:r>
      <w:r w:rsidRPr="00D65B5E">
        <w:rPr>
          <w:rFonts w:ascii="Times New Roman" w:eastAsia="Arial Unicode MS" w:hAnsi="Times New Roman" w:cs="Times New Roman"/>
          <w:color w:val="000000" w:themeColor="text1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DC315B" w:rsidRPr="0028054A" w:rsidRDefault="00DC315B" w:rsidP="00DC315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C1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>
        <w:rPr>
          <w:rFonts w:ascii="Times New Roman" w:hAnsi="Times New Roman" w:cs="Times New Roman"/>
        </w:rPr>
        <w:t>Филатовой Карины Николаевны (2009</w:t>
      </w:r>
      <w:r w:rsidRPr="009C1D66">
        <w:rPr>
          <w:rFonts w:ascii="Times New Roman" w:hAnsi="Times New Roman" w:cs="Times New Roman"/>
        </w:rPr>
        <w:t xml:space="preserve"> года рождения)</w:t>
      </w:r>
      <w:r w:rsidRPr="002805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315B" w:rsidRPr="0028054A" w:rsidRDefault="00DC315B" w:rsidP="00DC315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8054A">
        <w:rPr>
          <w:rFonts w:ascii="Times New Roman" w:hAnsi="Times New Roman" w:cs="Times New Roman"/>
          <w:sz w:val="24"/>
          <w:szCs w:val="24"/>
        </w:rPr>
        <w:t>Возр</w:t>
      </w:r>
      <w:r>
        <w:rPr>
          <w:rFonts w:ascii="Times New Roman" w:hAnsi="Times New Roman" w:cs="Times New Roman"/>
          <w:sz w:val="24"/>
          <w:szCs w:val="24"/>
        </w:rPr>
        <w:t>аст ребенка и дата рождения: 13</w:t>
      </w:r>
      <w:r w:rsidRPr="0028054A">
        <w:rPr>
          <w:rFonts w:ascii="Times New Roman" w:hAnsi="Times New Roman" w:cs="Times New Roman"/>
          <w:sz w:val="24"/>
          <w:szCs w:val="24"/>
        </w:rPr>
        <w:t>лет, 22.08.2009г. </w:t>
      </w:r>
    </w:p>
    <w:p w:rsidR="00DC315B" w:rsidRPr="0028054A" w:rsidRDefault="00DC315B" w:rsidP="00DC315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8054A">
        <w:rPr>
          <w:rFonts w:ascii="Times New Roman" w:hAnsi="Times New Roman" w:cs="Times New Roman"/>
          <w:sz w:val="24"/>
          <w:szCs w:val="24"/>
        </w:rPr>
        <w:t xml:space="preserve">Место жительства: </w:t>
      </w:r>
      <w:proofErr w:type="spellStart"/>
      <w:r w:rsidRPr="0028054A">
        <w:rPr>
          <w:rFonts w:ascii="Times New Roman" w:hAnsi="Times New Roman" w:cs="Times New Roman"/>
          <w:sz w:val="24"/>
          <w:szCs w:val="24"/>
        </w:rPr>
        <w:t>г.Альметьевск</w:t>
      </w:r>
      <w:proofErr w:type="spellEnd"/>
      <w:r w:rsidRPr="0028054A">
        <w:rPr>
          <w:rFonts w:ascii="Times New Roman" w:hAnsi="Times New Roman" w:cs="Times New Roman"/>
          <w:sz w:val="24"/>
          <w:szCs w:val="24"/>
        </w:rPr>
        <w:t xml:space="preserve">, ул. </w:t>
      </w:r>
      <w:proofErr w:type="spellStart"/>
      <w:r w:rsidRPr="0028054A">
        <w:rPr>
          <w:rFonts w:ascii="Times New Roman" w:hAnsi="Times New Roman" w:cs="Times New Roman"/>
          <w:sz w:val="24"/>
          <w:szCs w:val="24"/>
        </w:rPr>
        <w:t>Ул.Радищева</w:t>
      </w:r>
      <w:proofErr w:type="spellEnd"/>
      <w:r w:rsidRPr="0028054A">
        <w:rPr>
          <w:rFonts w:ascii="Times New Roman" w:hAnsi="Times New Roman" w:cs="Times New Roman"/>
          <w:sz w:val="24"/>
          <w:szCs w:val="24"/>
        </w:rPr>
        <w:t xml:space="preserve"> д.17 кв.58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315B" w:rsidRPr="0028054A" w:rsidRDefault="00DC315B" w:rsidP="00DC315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054A">
        <w:rPr>
          <w:rFonts w:ascii="Times New Roman" w:hAnsi="Times New Roman" w:cs="Times New Roman"/>
        </w:rPr>
        <w:t xml:space="preserve">Карина воспитывается в полной семье. Мама – Филатова Эльза Рафаиловна не работает. Папа - Филатов Николай Николаевич, работает в ООО «Партнер», водителем. Условия семейного воспитания хорошие. </w:t>
      </w:r>
      <w:proofErr w:type="gramStart"/>
      <w:r w:rsidRPr="0028054A">
        <w:rPr>
          <w:rFonts w:ascii="Times New Roman" w:hAnsi="Times New Roman" w:cs="Times New Roman"/>
        </w:rPr>
        <w:t>Мама  уделяет</w:t>
      </w:r>
      <w:proofErr w:type="gramEnd"/>
      <w:r w:rsidRPr="0028054A">
        <w:rPr>
          <w:rFonts w:ascii="Times New Roman" w:hAnsi="Times New Roman" w:cs="Times New Roman"/>
        </w:rPr>
        <w:t xml:space="preserve"> много внимания Карине,  постоянно  интересуется    учёбой,  поведением.</w:t>
      </w:r>
    </w:p>
    <w:p w:rsidR="00DC315B" w:rsidRPr="0028054A" w:rsidRDefault="00DC315B" w:rsidP="00DC315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</w:rPr>
      </w:pPr>
      <w:r w:rsidRPr="0028054A">
        <w:rPr>
          <w:rFonts w:ascii="Times New Roman" w:hAnsi="Times New Roman" w:cs="Times New Roman"/>
        </w:rPr>
        <w:t xml:space="preserve">Девочка находится на надомном обучении.  В течение урока ведет себя активно, средняя познавательная мотивация. Учебная мотивация не </w:t>
      </w:r>
      <w:proofErr w:type="gramStart"/>
      <w:r w:rsidRPr="0028054A">
        <w:rPr>
          <w:rFonts w:ascii="Times New Roman" w:hAnsi="Times New Roman" w:cs="Times New Roman"/>
        </w:rPr>
        <w:t xml:space="preserve">сформирована:   </w:t>
      </w:r>
      <w:proofErr w:type="gramEnd"/>
      <w:r w:rsidRPr="0028054A">
        <w:rPr>
          <w:rFonts w:ascii="Times New Roman" w:hAnsi="Times New Roman" w:cs="Times New Roman"/>
        </w:rPr>
        <w:t xml:space="preserve">    занятия с учителем девочка воспринимает,  как смену обстановки, развлечение. На занятии затрудняется удерживать правильную позу, отодвигается от стола, совершает хаотичные движения. Быстро утомляется, вскакивает с места, нуждается в частой смене деятельности. Учителя слушает, но не выполняет инструкции учителя, не умеет выполнять      действия по подражанию и образу.</w:t>
      </w:r>
    </w:p>
    <w:p w:rsidR="00DC315B" w:rsidRPr="0028054A" w:rsidRDefault="00DC315B" w:rsidP="00DC315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</w:rPr>
      </w:pPr>
      <w:r w:rsidRPr="0028054A">
        <w:rPr>
          <w:rFonts w:ascii="Times New Roman" w:hAnsi="Times New Roman" w:cs="Times New Roman"/>
        </w:rPr>
        <w:t>Наглядно-образное и логическое мышление слабо развито. Причинно-следственные связи не устанавливает. Представление об окружающем мире развито: знает времена года, геометрические фигуры. Некоторые цвета называет. Обращённую речь понимает. Собственная речь стала лучше, связность высказывания немного нарушена.</w:t>
      </w:r>
    </w:p>
    <w:p w:rsidR="00DC315B" w:rsidRPr="0028054A" w:rsidRDefault="00DC315B" w:rsidP="00DC315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</w:rPr>
      </w:pPr>
      <w:r w:rsidRPr="0028054A">
        <w:rPr>
          <w:rFonts w:ascii="Times New Roman" w:hAnsi="Times New Roman" w:cs="Times New Roman"/>
        </w:rPr>
        <w:lastRenderedPageBreak/>
        <w:t>Внимание устойчивое, повышена утомляемость. Правую и левую сторону знает.</w:t>
      </w:r>
    </w:p>
    <w:p w:rsidR="00DC315B" w:rsidRPr="0028054A" w:rsidRDefault="00DC315B" w:rsidP="00DC315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</w:rPr>
      </w:pPr>
      <w:r w:rsidRPr="0028054A">
        <w:rPr>
          <w:rFonts w:ascii="Times New Roman" w:hAnsi="Times New Roman" w:cs="Times New Roman"/>
        </w:rPr>
        <w:t>Игровая деятельность сформирована, играми интересуется. Знает названия бытовых предметов, животных, овощей, фруктов. Любит рассматривать иллюстрации к сказкам.</w:t>
      </w:r>
    </w:p>
    <w:p w:rsidR="00DC315B" w:rsidRPr="0028054A" w:rsidRDefault="00DC315B" w:rsidP="00DC315B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</w:rPr>
      </w:pPr>
      <w:r w:rsidRPr="0028054A">
        <w:rPr>
          <w:rFonts w:ascii="Times New Roman" w:hAnsi="Times New Roman" w:cs="Times New Roman"/>
        </w:rPr>
        <w:t xml:space="preserve">Навыками самообслуживания не владеет. Девочка всегда выглядит опрятно, ухоженно. Карина спокойна, </w:t>
      </w:r>
      <w:proofErr w:type="spellStart"/>
      <w:proofErr w:type="gramStart"/>
      <w:r w:rsidRPr="0028054A">
        <w:rPr>
          <w:rFonts w:ascii="Times New Roman" w:hAnsi="Times New Roman" w:cs="Times New Roman"/>
        </w:rPr>
        <w:t>усидчива,охотно</w:t>
      </w:r>
      <w:proofErr w:type="spellEnd"/>
      <w:proofErr w:type="gramEnd"/>
      <w:r w:rsidRPr="0028054A">
        <w:rPr>
          <w:rFonts w:ascii="Times New Roman" w:hAnsi="Times New Roman" w:cs="Times New Roman"/>
        </w:rPr>
        <w:t xml:space="preserve"> принимает приглашение поучаствовать в игре, к учителям относится уважительно, со всеми доброжелательна.  Девочка миролюбивая, неконфликтная, послушная, ласковая. Легк</w:t>
      </w:r>
      <w:r>
        <w:rPr>
          <w:rFonts w:ascii="Times New Roman" w:hAnsi="Times New Roman" w:cs="Times New Roman"/>
        </w:rPr>
        <w:t>о идет на контакт.</w:t>
      </w:r>
    </w:p>
    <w:p w:rsidR="00EA6A70" w:rsidRPr="00D65B5E" w:rsidRDefault="00EA6A70" w:rsidP="00EA6A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Общая характеристика учебного предмета</w:t>
      </w:r>
    </w:p>
    <w:p w:rsidR="00EA6A70" w:rsidRPr="00D65B5E" w:rsidRDefault="00EA6A70" w:rsidP="00EA6A70">
      <w:pPr>
        <w:shd w:val="clear" w:color="auto" w:fill="FFFFFF"/>
        <w:spacing w:after="0" w:line="240" w:lineRule="auto"/>
        <w:ind w:firstLine="284"/>
        <w:jc w:val="both"/>
        <w:rPr>
          <w:rFonts w:ascii="Calibri" w:eastAsia="Times New Roman" w:hAnsi="Calibri" w:cs="Calibri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При разработке программы учитывался контингент детей школы, учащихся с умеренной и тяжелой умственной отсталостью. Всем учащимся свойственны </w:t>
      </w:r>
      <w:proofErr w:type="spellStart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несформированность</w:t>
      </w:r>
      <w:proofErr w:type="spellEnd"/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познавательных процессов, мышление конкретное, непоследовательное, не способное к образованию отвлечённых понятий. Учащиеся имеют системное недоразвитие речи (СНР) тяжёлой степени. Их речи свойственны: отсутствие или тяжёлое недоразвитие связной речи, полиморфное нарушение звукопроизношения, грубое недоразвитие фонематического восприятия и фонематического анализа и синтеза, ограниченный словарный запас.</w:t>
      </w:r>
    </w:p>
    <w:p w:rsidR="00EA6A70" w:rsidRPr="00D65B5E" w:rsidRDefault="00EA6A70" w:rsidP="00EA6A70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 w:themeColor="text1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>Деятельность их можно охарактеризовать как хаотичную, беспорядочную и неосмысленную, вследствие отсутствия целенаправленных приемов познавательной деятельности. Вследствие перечисленных нарушений познавательных процессов (ощущений, восприятия, памяти, мышления, воображения, речи, внимания), страдают также эмоционально – волевая сфера, моторика, личность ребенка в целом.</w:t>
      </w:r>
    </w:p>
    <w:p w:rsidR="00EA6A70" w:rsidRPr="00D65B5E" w:rsidRDefault="00EA6A70" w:rsidP="00EA6A70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Музыкальное воспитание учащихся с умеренно и тяжелой умственной отсталостью занимает важное место в системе коррекционно – педагогической работы. Особенностью уроков «Музыка и движение 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является </w:t>
      </w:r>
      <w:proofErr w:type="spellStart"/>
      <w:proofErr w:type="gram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то,что</w:t>
      </w:r>
      <w:proofErr w:type="spellEnd"/>
      <w:proofErr w:type="gram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 в процессе их организации и проведения решаются задачи как музыкально – эстетического развития, так и коррекционно – развивающие.</w:t>
      </w:r>
    </w:p>
    <w:p w:rsidR="00EA6A70" w:rsidRPr="00D65B5E" w:rsidRDefault="00EA6A70" w:rsidP="00EA6A70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Уроки «Музыка и движение» направлены на формирование </w:t>
      </w:r>
      <w:proofErr w:type="spell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слухозрительного</w:t>
      </w:r>
      <w:proofErr w:type="spell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 и </w:t>
      </w:r>
      <w:proofErr w:type="spell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слухомоторного</w:t>
      </w:r>
      <w:proofErr w:type="spell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 взаимодействия в процессе восприятия и воспроизведения ритмических структур в различных видах деятельности (подпевании, танцах, </w:t>
      </w:r>
      <w:proofErr w:type="spell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музицировании</w:t>
      </w:r>
      <w:proofErr w:type="spell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, музыкально – дидактических и хороводных играх).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Учитель обучает учащихся разнообразным ритмическим движениям, соответствующим характеру звучания музыки: бег, ходьба по кругу, бег и ходьба с предметом, прыжки на месте, кружение и др. Учитель использует на уроках музыкальные игрушки, детские (самодельные) музыкальные инструменты. Учитель стимулирует учащихся к определенной самостоятельности, проявлению минимальной творческой индивидуальности. Учитель воспитывает у них состояние физической, психической и социальной защищенности. Это является основой социализации детей данной категории.</w:t>
      </w: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создание условий, максимально способствующих полному удовлетворению специфических потребностей, возникающих у детей с отклонениями; создание условий для обеспечения индивидуального и дифференцированного подхода к каждому ребенку;</w:t>
      </w: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создание условий организации музыкально – образовательной деятельности учащихся.</w:t>
      </w: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 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Целью музыкального воспитания является овладение детьми музыкальной культурой, развитие музыкальности учащихся. Под музыкальностью подразумеваются умения и навыки, необходимые для музыкальной деятельности. Это умение слушать музыку, слухоречевое координирование, точность интонирования, умение чувствовать характер музыки и адекватно реагировать на музыкальные переживания, воплощенные в ней, умение различать такие средства музыкальной выразительности, как ритм, темп, динамические оттенки, ладогармонические особенности, исполнительские навыки.</w:t>
      </w:r>
    </w:p>
    <w:p w:rsidR="00EA6A70" w:rsidRPr="00D65B5E" w:rsidRDefault="00EA6A70" w:rsidP="00EA6A70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Исходя из целей музыкального воспитания, выделяется комплекс задач, стоящих перед преподавателем на уроках музыки и пения.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Коррекционно-учебные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задачи.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Образовательные        задачи.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-приобщение детей с проблемами в развитии к основам музыкальной культуры, развитие их музыкально – эстетических интересов, потребностей;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-развитие музыкальных способностей учащихся;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-формирование комфортных коррекционно – развивающих условий, способствующих развитию ребенка средствами музыки, музыкальной деятельности и формированию посильных способов этой деятельности;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-формирование доступных знаний о музыке, о различных видах музыкальной деятельности;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-формирование умения учащихся сосредотачиваться на звуке, звучании голоса учителя;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-формирование и закрепление умений и навыков движения под музыку: ходьба друг за другом, парами, останавливаться, бег, прыжки на двух ногах, качание, кружение вокруг себя и парами, хлопки в ладоши, притопы ногой;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-обучение детей умению различать музыкальные игрушки и их звучание;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-развивать умение различать различный музыкальный ритм;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-развивать и закреплять умения  слышать и отмечать в движении смену характера музыки;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Воспитательные задачи программы: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Создание условий для: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-помочь самовыражению умственно отсталых школьников через занятия музыкальной        деятельностью;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>-способствовать преодолению неадекватных форм поведения, снятию эмоционального        напряжения;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>-содействия приобретению навыков искреннего, глубокого и свободного общения с окружающими, развивать эмоциональную отзывчивость;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>- активизации        творческих        способностей.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>-формирования положительного эмоционального фона, радости детей, возможности для их самостоятельной и творческой деятельности;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-воспитания у учащихся умения активного общения в процессе уроков, выработки навыков коммуникации, социальной адаптации;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-воспитания у учащихся физической, психической и социальной защищённости.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Коррекционно-развивающие задачи программы.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Создание условий для: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-развития слухового восприятия, внимания, памяти;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-развития двигательной сферы;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-развитие эмоциональной сферы;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-развития восприятия ритмических структур;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-развития зрительно-моторной координации;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-развития согласованности движений.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-корригировать отклонения в интеллектуальном развитии;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 xml:space="preserve"> -корригировать нарушения </w:t>
      </w:r>
      <w:proofErr w:type="spell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звукопроизносительной</w:t>
      </w:r>
      <w:proofErr w:type="spell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 стороны речи.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>      Основной формой музыкально-эстетического воспитания являются уроки музыки и движения. В процессе занятий у учащихся вырабатываются необходимые вокально-хоровые навыки, обеспечивающие правильность и выразительность пения. Дети получают первоначальные сведения о творчестве композиторов, различных музыкальных жанрах, учатся воспринимать музыку.</w:t>
      </w:r>
    </w:p>
    <w:p w:rsidR="00EA6A70" w:rsidRPr="00D65B5E" w:rsidRDefault="00EA6A70" w:rsidP="00EA6A70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 концу учебного года учащиеся должны знать и уметь следующее:</w:t>
      </w:r>
    </w:p>
    <w:p w:rsidR="00EA6A70" w:rsidRPr="00D65B5E" w:rsidRDefault="00EA6A70" w:rsidP="00EA6A70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-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 подыгрывать на простейших музыкальных инструментах танцевальные мелодии совместно с учителем музыки.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-выполнять элементарные танцевальные движения: образовывать круг, сходиться в центре, затем отступать на место; ходить по кругу друг за другом ритмично, бежать друг за другом легким шагом на носках без высокого подъема ног и высоко поднимая ноги; двигаться по кругу приставными шагами, останавливаясь по сигналу; двигаться приставными шагами с приседаниями; ходить парами по кругу, следить за выразительностью движения; поднимать плавно руки вверх, в стороны, убирать их за спину, за голову, поворачивая кисти рук; выполнять разные действия с предметами (передавать их друг другу, поднимать вверх, покачивать ими над головой, поднимать вперед).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-петь по возможности в унисон, прислушиваться к собственному исполнению и исполнению произведения учащимися и педагогом.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-Уметь слушать и эмоционально откликаться на музыку разного характера.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>-Уметь подпевать и подстраиваться к голосу учителя музыки, выражая эмоциональное состояние и по возможности характер и темп музыкального произведения.</w:t>
      </w:r>
    </w:p>
    <w:p w:rsidR="00EA6A70" w:rsidRPr="00D65B5E" w:rsidRDefault="00EA6A70" w:rsidP="00EA6A70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- Получать эстетическое наслаждение от собственного пения, слушания музыкальных произведений, уметь расслабляться под музыку, корригируя </w:t>
      </w:r>
      <w:proofErr w:type="spellStart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психо</w:t>
      </w:r>
      <w:proofErr w:type="spellEnd"/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 xml:space="preserve"> - физическое состояние.</w:t>
      </w:r>
    </w:p>
    <w:p w:rsidR="000868EC" w:rsidRPr="00DC315B" w:rsidRDefault="00EA6A70" w:rsidP="00DC315B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t>-Уметь эмоционально  реагировать на музыку различного характера.</w:t>
      </w:r>
      <w:r w:rsidRPr="00D65B5E">
        <w:rPr>
          <w:rFonts w:ascii="Times New Roman" w:eastAsia="Times New Roman" w:hAnsi="Times New Roman" w:cs="Times New Roman"/>
          <w:color w:val="000000"/>
          <w:lang w:eastAsia="ru-RU"/>
        </w:rPr>
        <w:br/>
        <w:t>- Уметь выполнять различные ритмические движения под музыку: ориентироваться в пространстве зала, знать центр (середину) зала, собираться в середине и расходиться по всему залу (по сигналу), развивать координацию, плавность, выразительность движений, умение выполнять движения в определенном, соответствующем звучанию музыки, ритме, темпе.</w:t>
      </w:r>
    </w:p>
    <w:p w:rsidR="000868EC" w:rsidRPr="00685FEC" w:rsidRDefault="00502D2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hd w:val="clear" w:color="auto" w:fill="FFFFFF"/>
        </w:rPr>
      </w:pPr>
      <w:r w:rsidRPr="00685FEC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Содержание программы</w:t>
      </w:r>
    </w:p>
    <w:p w:rsidR="000868EC" w:rsidRPr="00CB3561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FF0000"/>
          <w:shd w:val="clear" w:color="auto" w:fill="FFFFFF"/>
        </w:rPr>
      </w:pPr>
    </w:p>
    <w:tbl>
      <w:tblPr>
        <w:tblStyle w:val="a6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14033"/>
      </w:tblGrid>
      <w:tr w:rsidR="00EA6A70" w:rsidRPr="00EA6A70" w:rsidTr="00483B58">
        <w:tc>
          <w:tcPr>
            <w:tcW w:w="1843" w:type="dxa"/>
          </w:tcPr>
          <w:p w:rsidR="000868EC" w:rsidRPr="00DC315B" w:rsidRDefault="00502D22">
            <w:pPr>
              <w:pStyle w:val="a5"/>
              <w:spacing w:before="450" w:after="200" w:line="240" w:lineRule="auto"/>
              <w:ind w:left="-220" w:right="-460"/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Слушание.</w:t>
            </w:r>
          </w:p>
          <w:p w:rsidR="000868EC" w:rsidRPr="00DC315B" w:rsidRDefault="000868E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033" w:type="dxa"/>
          </w:tcPr>
          <w:p w:rsidR="00483B58" w:rsidRPr="00DC315B" w:rsidRDefault="00483B58" w:rsidP="00483B58">
            <w:pPr>
              <w:pStyle w:val="a5"/>
              <w:spacing w:after="0" w:line="240" w:lineRule="auto"/>
              <w:ind w:left="34" w:right="253" w:hanging="34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Слушание звуков природы, голоса птиц, животных, шум моря и др. Выбор такого же музыкального инструмента или картинки, его отображающей. Знакомство с фрагментами музыкальных произведений, написанных для детей. Знакомство учащихся с музыкальными произведениями трехчастной формы. Стимулирование желания учащихся играть в музыкальные игры (при организующей помощи учителя). Игры на узнавание в мелодиях образов людей, животных, представителей растительного мира и т.п. Игры на развитие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звуковысотного</w:t>
            </w:r>
            <w:proofErr w:type="spell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, ритмического, тембрового и динамического слуха, на ориентировку в пространстве класса с учетом динамики музыкального произведения. </w:t>
            </w:r>
          </w:p>
          <w:p w:rsidR="000868EC" w:rsidRPr="00DC315B" w:rsidRDefault="00483B58" w:rsidP="00483B58">
            <w:pPr>
              <w:pStyle w:val="a5"/>
              <w:spacing w:after="0" w:line="240" w:lineRule="auto"/>
              <w:ind w:left="34" w:right="253" w:hanging="34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Слушание музыкальных произведений. Развитие способности учащихся понимать то, о чем рассказывается в музыкальных </w:t>
            </w:r>
            <w:proofErr w:type="gram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произведениях..</w:t>
            </w:r>
            <w:proofErr w:type="gram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Вместе с учащимися слушание фрагментов произведений в исполнении оркестра рус­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ских</w:t>
            </w:r>
            <w:proofErr w:type="spell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народных инструментов. При прослушивании музыкальных произведений определение характера музыки, узнавание звучания знакомых народных музы­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кальных</w:t>
            </w:r>
            <w:proofErr w:type="spell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инструментов, определение характера музыки.</w:t>
            </w:r>
          </w:p>
        </w:tc>
      </w:tr>
      <w:tr w:rsidR="00EA6A70" w:rsidRPr="00EA6A70" w:rsidTr="00483B58">
        <w:tc>
          <w:tcPr>
            <w:tcW w:w="1843" w:type="dxa"/>
          </w:tcPr>
          <w:p w:rsidR="000868EC" w:rsidRPr="00DC315B" w:rsidRDefault="00502D22">
            <w:pPr>
              <w:pStyle w:val="a5"/>
              <w:spacing w:after="0" w:line="240" w:lineRule="auto"/>
              <w:ind w:left="-220" w:right="-460"/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Пение.</w:t>
            </w:r>
          </w:p>
          <w:p w:rsidR="000868EC" w:rsidRPr="00DC315B" w:rsidRDefault="000868E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033" w:type="dxa"/>
          </w:tcPr>
          <w:p w:rsidR="000868EC" w:rsidRPr="00DC315B" w:rsidRDefault="00483B58">
            <w:pPr>
              <w:pStyle w:val="a5"/>
              <w:spacing w:after="0" w:line="240" w:lineRule="auto"/>
              <w:ind w:left="34" w:right="253"/>
              <w:rPr>
                <w:color w:val="000000" w:themeColor="text1"/>
                <w:sz w:val="22"/>
                <w:szCs w:val="22"/>
                <w:lang w:val="ru-RU"/>
              </w:rPr>
            </w:pPr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Закрепление и развитие навыков пения, сформированных в предыдущих классах: произведений, насыщенных музыкальными образами, разных по тем­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бровым</w:t>
            </w:r>
            <w:proofErr w:type="spell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характеристикам (с артикуляцией слов); произведений в два - три ку­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плета</w:t>
            </w:r>
            <w:proofErr w:type="spell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с лексикой, доступной для понимания и воспроизведения учащимися; произведений с различными движениями; песенок с увеличением и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ослаблени</w:t>
            </w:r>
            <w:proofErr w:type="spell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­ ем силы голоса (громко - тихо), с проговариванием слов, с передачей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интона-</w:t>
            </w:r>
            <w:proofErr w:type="gram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ции.Знакомство</w:t>
            </w:r>
            <w:proofErr w:type="spellEnd"/>
            <w:proofErr w:type="gram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учащихся с особенностями пения в ансамбле. Стимулирование желания учащихся петь, обучая их пению с инструментальным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сопровождени</w:t>
            </w:r>
            <w:proofErr w:type="spell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­ ем и без него (вместе с учителем музыки и самостоятельно).</w:t>
            </w:r>
          </w:p>
        </w:tc>
      </w:tr>
      <w:tr w:rsidR="00EA6A70" w:rsidRPr="00EA6A70" w:rsidTr="00483B58">
        <w:tc>
          <w:tcPr>
            <w:tcW w:w="1843" w:type="dxa"/>
          </w:tcPr>
          <w:p w:rsidR="00483B58" w:rsidRPr="00DC315B" w:rsidRDefault="00483B58" w:rsidP="00483B58">
            <w:pPr>
              <w:pStyle w:val="a5"/>
              <w:spacing w:after="0" w:line="240" w:lineRule="auto"/>
              <w:ind w:left="34" w:right="253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Музыкально - ритмические движения.</w:t>
            </w:r>
          </w:p>
          <w:p w:rsidR="00483B58" w:rsidRPr="00DC315B" w:rsidRDefault="00483B58">
            <w:pPr>
              <w:pStyle w:val="a5"/>
              <w:spacing w:after="0" w:line="240" w:lineRule="auto"/>
              <w:ind w:left="-220" w:right="-460"/>
              <w:jc w:val="center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</w:p>
        </w:tc>
        <w:tc>
          <w:tcPr>
            <w:tcW w:w="14033" w:type="dxa"/>
          </w:tcPr>
          <w:p w:rsidR="00483B58" w:rsidRPr="00DC315B" w:rsidRDefault="00483B58" w:rsidP="00483B58">
            <w:pPr>
              <w:pStyle w:val="a5"/>
              <w:spacing w:after="0" w:line="240" w:lineRule="auto"/>
              <w:ind w:left="34" w:right="253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Танцевальные движения с элементами национальных и современных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тан</w:t>
            </w:r>
            <w:proofErr w:type="spell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цев</w:t>
            </w:r>
            <w:proofErr w:type="spell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. Обучение учащихся музыкально - ритмическим движениям в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музыкаль</w:t>
            </w:r>
            <w:proofErr w:type="spell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ных</w:t>
            </w:r>
            <w:proofErr w:type="spell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играх и упражнениях. Побуждение участвовать в музыкальных играх - драматизациях. Танцы под музыку, которую учащиеся выбирают сами.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Совме</w:t>
            </w:r>
            <w:proofErr w:type="spell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стно</w:t>
            </w:r>
            <w:proofErr w:type="spell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с учащимися создание различных образов в инсценировках песен, танцев, театральных </w:t>
            </w:r>
            <w:proofErr w:type="gram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постановок..</w:t>
            </w:r>
            <w:proofErr w:type="gram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Демонстрация театральных драматизаций ученикам младших классов и родителям.</w:t>
            </w:r>
          </w:p>
          <w:p w:rsidR="00483B58" w:rsidRPr="00DC315B" w:rsidRDefault="00483B58" w:rsidP="00483B58">
            <w:pPr>
              <w:pStyle w:val="a5"/>
              <w:spacing w:after="0" w:line="240" w:lineRule="auto"/>
              <w:ind w:left="34" w:right="253"/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</w:pPr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Формирование умений учащихся выполнять ритмичные движения под музыку, различные виды ходьбы, бега, прыжков, импровизаций на тему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движе</w:t>
            </w:r>
            <w:proofErr w:type="spell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>ний</w:t>
            </w:r>
            <w:proofErr w:type="spellEnd"/>
            <w:r w:rsidRPr="00DC315B">
              <w:rPr>
                <w:color w:val="000000" w:themeColor="text1"/>
                <w:sz w:val="22"/>
                <w:szCs w:val="22"/>
                <w:shd w:val="clear" w:color="auto" w:fill="FFFFFF"/>
                <w:lang w:val="ru-RU"/>
              </w:rPr>
              <w:t xml:space="preserve"> людей, животных. Упражнения на развитие общей моторики под музыку. Движения в соответствии с динамическими оттенками музыки, с изменениями темпа. Упражнения на выстукивание ритмического рисунка и метра. Вместе с учащимися придумывание движений, отражающих содержание песен, вариаций плясовых движений с натуральными и воображаемыми предметами.</w:t>
            </w:r>
          </w:p>
        </w:tc>
      </w:tr>
      <w:tr w:rsidR="00EA6A70" w:rsidRPr="00EA6A70" w:rsidTr="00483B58">
        <w:tc>
          <w:tcPr>
            <w:tcW w:w="1843" w:type="dxa"/>
          </w:tcPr>
          <w:p w:rsidR="000868EC" w:rsidRPr="00DC315B" w:rsidRDefault="00502D2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C315B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Игра на музыкальных инструментах</w:t>
            </w:r>
          </w:p>
        </w:tc>
        <w:tc>
          <w:tcPr>
            <w:tcW w:w="14033" w:type="dxa"/>
          </w:tcPr>
          <w:p w:rsidR="000868EC" w:rsidRPr="00DC315B" w:rsidRDefault="00483B58">
            <w:pPr>
              <w:ind w:right="253"/>
              <w:rPr>
                <w:rFonts w:ascii="Times New Roman" w:hAnsi="Times New Roman" w:cs="Times New Roman"/>
                <w:color w:val="000000" w:themeColor="text1"/>
              </w:rPr>
            </w:pPr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Дальнейшее обучение </w:t>
            </w:r>
            <w:proofErr w:type="spellStart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музицированию</w:t>
            </w:r>
            <w:proofErr w:type="spellEnd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 на музыкальных инструментах (см. в предыдущих классах). Знакомство учащихся с аккордеоном, кастаньета­ ми, свирелью. В ходе </w:t>
            </w:r>
            <w:proofErr w:type="spellStart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музицирования</w:t>
            </w:r>
            <w:proofErr w:type="spellEnd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 обучение учащихся различать </w:t>
            </w:r>
            <w:proofErr w:type="spellStart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музыкаль</w:t>
            </w:r>
            <w:proofErr w:type="spellEnd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­ </w:t>
            </w:r>
            <w:proofErr w:type="spellStart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ные</w:t>
            </w:r>
            <w:proofErr w:type="spellEnd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 инструменты по тембру (кастаньеты, гусли, свирель, электронные </w:t>
            </w:r>
            <w:proofErr w:type="spellStart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инстру</w:t>
            </w:r>
            <w:proofErr w:type="spellEnd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­ менты). Развитие умений учащихся подыгрывать на музыкальных </w:t>
            </w:r>
            <w:proofErr w:type="spellStart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инструмен</w:t>
            </w:r>
            <w:proofErr w:type="spellEnd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­ </w:t>
            </w:r>
            <w:proofErr w:type="spellStart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тах</w:t>
            </w:r>
            <w:proofErr w:type="spellEnd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 мелодий, исполняемых учителем музыки, сопровождение мелодий народ­ </w:t>
            </w:r>
            <w:proofErr w:type="spellStart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ных</w:t>
            </w:r>
            <w:proofErr w:type="spellEnd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 песен (представленных в аудиозаписи). Участие учащихся вместе с учите­ </w:t>
            </w:r>
            <w:proofErr w:type="spellStart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>лем</w:t>
            </w:r>
            <w:proofErr w:type="spellEnd"/>
            <w:r w:rsidRPr="00DC315B">
              <w:rPr>
                <w:rFonts w:ascii="Times New Roman" w:eastAsia="SimSun" w:hAnsi="Times New Roman" w:cs="Times New Roman"/>
                <w:color w:val="000000" w:themeColor="text1"/>
                <w:shd w:val="clear" w:color="auto" w:fill="FFFFFF"/>
                <w:lang w:eastAsia="zh-CN"/>
              </w:rPr>
              <w:t xml:space="preserve"> в оркестре народных инструментов и ансамбле, исполняющем народные музыкальные произведения.</w:t>
            </w:r>
          </w:p>
        </w:tc>
      </w:tr>
    </w:tbl>
    <w:p w:rsidR="00EA6A70" w:rsidRDefault="00EA6A70" w:rsidP="00EA6A70">
      <w:p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</w:p>
    <w:p w:rsidR="00EA6A70" w:rsidRPr="00D65B5E" w:rsidRDefault="00EA6A70" w:rsidP="00EA6A70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</w:rPr>
      </w:pPr>
      <w:r w:rsidRPr="00D65B5E">
        <w:rPr>
          <w:rFonts w:ascii="Times New Roman" w:eastAsia="Calibri" w:hAnsi="Times New Roman" w:cs="Times New Roman"/>
          <w:color w:val="000000" w:themeColor="text1"/>
        </w:rPr>
        <w:t>Согласно учебному плану ГБОУ «</w:t>
      </w:r>
      <w:proofErr w:type="spellStart"/>
      <w:r w:rsidRPr="00D65B5E">
        <w:rPr>
          <w:rFonts w:ascii="Times New Roman" w:eastAsia="Calibri" w:hAnsi="Times New Roman" w:cs="Times New Roman"/>
          <w:color w:val="000000" w:themeColor="text1"/>
        </w:rPr>
        <w:t>Альметьевская</w:t>
      </w:r>
      <w:proofErr w:type="spellEnd"/>
      <w:r w:rsidRPr="00D65B5E">
        <w:rPr>
          <w:rFonts w:ascii="Times New Roman" w:eastAsia="Calibri" w:hAnsi="Times New Roman" w:cs="Times New Roman"/>
          <w:color w:val="000000" w:themeColor="text1"/>
        </w:rPr>
        <w:t xml:space="preserve"> школа-интернат для детей с ограниченными возможностями здоровья » на 202</w:t>
      </w:r>
      <w:r>
        <w:rPr>
          <w:rFonts w:ascii="Times New Roman" w:eastAsia="Calibri" w:hAnsi="Times New Roman" w:cs="Times New Roman"/>
          <w:color w:val="000000" w:themeColor="text1"/>
        </w:rPr>
        <w:t>2</w:t>
      </w:r>
      <w:r w:rsidRPr="00D65B5E">
        <w:rPr>
          <w:rFonts w:ascii="Times New Roman" w:eastAsia="Calibri" w:hAnsi="Times New Roman" w:cs="Times New Roman"/>
          <w:color w:val="000000" w:themeColor="text1"/>
        </w:rPr>
        <w:t>-202</w:t>
      </w:r>
      <w:r>
        <w:rPr>
          <w:rFonts w:ascii="Times New Roman" w:eastAsia="Calibri" w:hAnsi="Times New Roman" w:cs="Times New Roman"/>
          <w:color w:val="000000" w:themeColor="text1"/>
        </w:rPr>
        <w:t>3</w:t>
      </w:r>
      <w:r w:rsidRPr="00D65B5E">
        <w:rPr>
          <w:rFonts w:ascii="Times New Roman" w:eastAsia="Calibri" w:hAnsi="Times New Roman" w:cs="Times New Roman"/>
          <w:color w:val="000000" w:themeColor="text1"/>
        </w:rPr>
        <w:t xml:space="preserve"> учебный год по предмету «Музыка и движение»  (</w:t>
      </w:r>
      <w:r w:rsidRPr="00D65B5E">
        <w:rPr>
          <w:rFonts w:ascii="Times New Roman" w:hAnsi="Times New Roman" w:cs="Times New Roman"/>
          <w:color w:val="000000" w:themeColor="text1"/>
        </w:rPr>
        <w:t>на надомное обучение) отводится 17 часов в год из расчета 0,5 часа в неделю.</w:t>
      </w:r>
    </w:p>
    <w:p w:rsidR="00EA6A70" w:rsidRPr="00D65B5E" w:rsidRDefault="00EA6A70" w:rsidP="00EA6A70">
      <w:pPr>
        <w:spacing w:after="0" w:line="240" w:lineRule="auto"/>
        <w:contextualSpacing/>
        <w:rPr>
          <w:rFonts w:ascii="Times New Roman" w:eastAsia="Calibri" w:hAnsi="Times New Roman" w:cs="Times New Roman"/>
          <w:color w:val="000000" w:themeColor="text1"/>
        </w:rPr>
      </w:pPr>
      <w:r w:rsidRPr="00D65B5E">
        <w:rPr>
          <w:rFonts w:ascii="Times New Roman" w:hAnsi="Times New Roman" w:cs="Times New Roman"/>
          <w:color w:val="000000" w:themeColor="text1"/>
        </w:rPr>
        <w:t xml:space="preserve"> Исходя из этого, предполагается следующее распределение часов:</w:t>
      </w:r>
    </w:p>
    <w:p w:rsidR="008C388F" w:rsidRPr="00685FEC" w:rsidRDefault="008C388F" w:rsidP="00DC315B">
      <w:pPr>
        <w:rPr>
          <w:b/>
          <w:color w:val="FF0000"/>
        </w:rPr>
      </w:pPr>
      <w:r w:rsidRPr="00685FEC">
        <w:rPr>
          <w:rFonts w:ascii="Times New Roman" w:hAnsi="Times New Roman" w:cs="Times New Roman"/>
          <w:b/>
          <w:color w:val="FF0000"/>
        </w:rPr>
        <w:br w:type="page"/>
      </w:r>
    </w:p>
    <w:tbl>
      <w:tblPr>
        <w:tblStyle w:val="1"/>
        <w:tblpPr w:leftFromText="180" w:rightFromText="180" w:vertAnchor="text" w:horzAnchor="margin" w:tblpX="-601" w:tblpY="88"/>
        <w:tblOverlap w:val="never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5244"/>
        <w:gridCol w:w="5670"/>
        <w:gridCol w:w="1843"/>
        <w:gridCol w:w="1134"/>
        <w:gridCol w:w="1276"/>
      </w:tblGrid>
      <w:tr w:rsidR="00B12C3E" w:rsidRPr="00B12C3E" w:rsidTr="005A72C5">
        <w:trPr>
          <w:trHeight w:val="274"/>
        </w:trPr>
        <w:tc>
          <w:tcPr>
            <w:tcW w:w="534" w:type="dxa"/>
            <w:vMerge w:val="restart"/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5244" w:type="dxa"/>
            <w:vMerge w:val="restart"/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Тема  урока</w:t>
            </w:r>
          </w:p>
        </w:tc>
        <w:tc>
          <w:tcPr>
            <w:tcW w:w="5670" w:type="dxa"/>
            <w:vMerge w:val="restart"/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Требования к уровню  подготовки  учащихся</w:t>
            </w:r>
          </w:p>
        </w:tc>
        <w:tc>
          <w:tcPr>
            <w:tcW w:w="1843" w:type="dxa"/>
            <w:vMerge w:val="restart"/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Словарь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B12C3E" w:rsidRPr="00B12C3E" w:rsidTr="005A72C5">
        <w:trPr>
          <w:trHeight w:val="240"/>
        </w:trPr>
        <w:tc>
          <w:tcPr>
            <w:tcW w:w="534" w:type="dxa"/>
            <w:vMerge/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244" w:type="dxa"/>
            <w:vMerge/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vMerge/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Факт</w:t>
            </w:r>
          </w:p>
        </w:tc>
      </w:tr>
      <w:tr w:rsidR="00B12C3E" w:rsidRPr="00B12C3E" w:rsidTr="005A72C5">
        <w:trPr>
          <w:trHeight w:val="240"/>
        </w:trPr>
        <w:tc>
          <w:tcPr>
            <w:tcW w:w="15701" w:type="dxa"/>
            <w:gridSpan w:val="6"/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t>Слушание музыкального звучания различных музыкальных инструментов, звучащих предметов и игрушек.</w:t>
            </w:r>
          </w:p>
        </w:tc>
      </w:tr>
      <w:tr w:rsidR="00B12C3E" w:rsidRPr="00B12C3E" w:rsidTr="005A72C5">
        <w:tc>
          <w:tcPr>
            <w:tcW w:w="534" w:type="dxa"/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  <w:r w:rsidRPr="00B12C3E">
              <w:rPr>
                <w:rFonts w:eastAsia="sans-serif"/>
                <w:color w:val="000000" w:themeColor="text1"/>
              </w:rPr>
              <w:t>1</w:t>
            </w:r>
          </w:p>
        </w:tc>
        <w:tc>
          <w:tcPr>
            <w:tcW w:w="5244" w:type="dxa"/>
            <w:vAlign w:val="center"/>
          </w:tcPr>
          <w:p w:rsidR="00B12C3E" w:rsidRPr="00B12C3E" w:rsidRDefault="00B12C3E" w:rsidP="005A72C5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П.И Ч</w:t>
            </w:r>
            <w:r w:rsidR="00BF385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айковский</w:t>
            </w: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«Времена года» (осень)</w:t>
            </w:r>
          </w:p>
        </w:tc>
        <w:tc>
          <w:tcPr>
            <w:tcW w:w="5670" w:type="dxa"/>
            <w:vMerge w:val="restart"/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  <w:r w:rsidRPr="00B12C3E">
              <w:rPr>
                <w:color w:val="000000" w:themeColor="text1"/>
                <w:spacing w:val="-10"/>
                <w:lang w:val="ru-RU" w:eastAsia="ru-RU"/>
              </w:rPr>
              <w:t>Уметь определять характер музыки, узнавать знакомые мелодии, слушать звучание разли</w:t>
            </w:r>
            <w:r w:rsidR="00E15D4C">
              <w:rPr>
                <w:color w:val="000000" w:themeColor="text1"/>
                <w:spacing w:val="-10"/>
                <w:lang w:val="ru-RU" w:eastAsia="ru-RU"/>
              </w:rPr>
              <w:t>чных музыкальных инструментов</w:t>
            </w:r>
          </w:p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Пианино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7.09</w:t>
            </w:r>
          </w:p>
          <w:p w:rsidR="00DC315B" w:rsidRPr="000B22B4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5A72C5">
        <w:tc>
          <w:tcPr>
            <w:tcW w:w="534" w:type="dxa"/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  <w:r w:rsidRPr="00B12C3E">
              <w:rPr>
                <w:rFonts w:eastAsia="sans-serif"/>
                <w:color w:val="000000" w:themeColor="text1"/>
              </w:rPr>
              <w:t>2</w:t>
            </w:r>
          </w:p>
        </w:tc>
        <w:tc>
          <w:tcPr>
            <w:tcW w:w="5244" w:type="dxa"/>
            <w:vAlign w:val="center"/>
          </w:tcPr>
          <w:p w:rsidR="00B12C3E" w:rsidRPr="00B12C3E" w:rsidRDefault="00BF385A" w:rsidP="005A72C5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B12C3E"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«Полька» муз. </w:t>
            </w:r>
            <w:proofErr w:type="spellStart"/>
            <w:r w:rsidR="00B12C3E"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Ю.Слонова</w:t>
            </w:r>
            <w:proofErr w:type="spellEnd"/>
          </w:p>
        </w:tc>
        <w:tc>
          <w:tcPr>
            <w:tcW w:w="5670" w:type="dxa"/>
            <w:vMerge/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Гитара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21.09</w:t>
            </w:r>
          </w:p>
          <w:p w:rsidR="00DC315B" w:rsidRPr="00DC315B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5A72C5">
        <w:tc>
          <w:tcPr>
            <w:tcW w:w="534" w:type="dxa"/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  <w:r w:rsidRPr="00B12C3E">
              <w:rPr>
                <w:rFonts w:eastAsia="sans-serif"/>
                <w:color w:val="000000" w:themeColor="text1"/>
              </w:rPr>
              <w:t>3</w:t>
            </w:r>
          </w:p>
        </w:tc>
        <w:tc>
          <w:tcPr>
            <w:tcW w:w="5244" w:type="dxa"/>
            <w:vAlign w:val="center"/>
          </w:tcPr>
          <w:p w:rsidR="00B12C3E" w:rsidRPr="00B12C3E" w:rsidRDefault="00B12C3E" w:rsidP="005A72C5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«Веселые матрешки» муз. Л. Некрасовой</w:t>
            </w:r>
          </w:p>
        </w:tc>
        <w:tc>
          <w:tcPr>
            <w:tcW w:w="5670" w:type="dxa"/>
            <w:vMerge/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Барабан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5.10</w:t>
            </w:r>
          </w:p>
          <w:p w:rsidR="00DC315B" w:rsidRPr="00DC315B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5A72C5">
        <w:tc>
          <w:tcPr>
            <w:tcW w:w="534" w:type="dxa"/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  <w:r w:rsidRPr="00B12C3E">
              <w:rPr>
                <w:rFonts w:eastAsia="sans-serif"/>
                <w:color w:val="000000" w:themeColor="text1"/>
              </w:rPr>
              <w:t>4</w:t>
            </w:r>
          </w:p>
        </w:tc>
        <w:tc>
          <w:tcPr>
            <w:tcW w:w="5244" w:type="dxa"/>
            <w:vAlign w:val="center"/>
          </w:tcPr>
          <w:p w:rsidR="00B12C3E" w:rsidRPr="00B12C3E" w:rsidRDefault="00B12C3E" w:rsidP="005A72C5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«Вальс» П.И. Чайковский</w:t>
            </w:r>
          </w:p>
        </w:tc>
        <w:tc>
          <w:tcPr>
            <w:tcW w:w="5670" w:type="dxa"/>
            <w:vMerge/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Темп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19.10</w:t>
            </w:r>
          </w:p>
          <w:p w:rsidR="00DC315B" w:rsidRPr="000B22B4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6.10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5A72C5">
        <w:tc>
          <w:tcPr>
            <w:tcW w:w="534" w:type="dxa"/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  <w:r w:rsidRPr="00B12C3E">
              <w:rPr>
                <w:rFonts w:eastAsia="sans-serif"/>
                <w:color w:val="000000" w:themeColor="text1"/>
              </w:rPr>
              <w:t>5</w:t>
            </w:r>
          </w:p>
        </w:tc>
        <w:tc>
          <w:tcPr>
            <w:tcW w:w="5244" w:type="dxa"/>
            <w:vAlign w:val="center"/>
          </w:tcPr>
          <w:p w:rsidR="00B12C3E" w:rsidRPr="00B12C3E" w:rsidRDefault="00B12C3E" w:rsidP="005A72C5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«Болезнь куклы» П.И. Чайковский</w:t>
            </w:r>
          </w:p>
        </w:tc>
        <w:tc>
          <w:tcPr>
            <w:tcW w:w="5670" w:type="dxa"/>
            <w:vMerge/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Тембр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9.11</w:t>
            </w:r>
          </w:p>
          <w:p w:rsidR="00DC315B" w:rsidRPr="000B22B4" w:rsidRDefault="00DC315B" w:rsidP="005A72C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   16.11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5A72C5">
        <w:trPr>
          <w:trHeight w:val="270"/>
        </w:trPr>
        <w:tc>
          <w:tcPr>
            <w:tcW w:w="534" w:type="dxa"/>
            <w:vAlign w:val="center"/>
          </w:tcPr>
          <w:p w:rsidR="00B12C3E" w:rsidRPr="00BF385A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  <w:r w:rsidRPr="00B12C3E">
              <w:rPr>
                <w:rFonts w:eastAsia="sans-serif"/>
                <w:color w:val="000000" w:themeColor="text1"/>
              </w:rPr>
              <w:t>6</w:t>
            </w:r>
          </w:p>
        </w:tc>
        <w:tc>
          <w:tcPr>
            <w:tcW w:w="5244" w:type="dxa"/>
          </w:tcPr>
          <w:p w:rsidR="00B12C3E" w:rsidRPr="00B12C3E" w:rsidRDefault="00BF385A" w:rsidP="005A72C5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«Спокойной ночи малы</w:t>
            </w:r>
            <w:r w:rsidR="00B12C3E"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ши» (игра с куклой)</w:t>
            </w:r>
          </w:p>
        </w:tc>
        <w:tc>
          <w:tcPr>
            <w:tcW w:w="5670" w:type="dxa"/>
            <w:vMerge/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Звучание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23.11</w:t>
            </w:r>
          </w:p>
          <w:p w:rsidR="00DC315B" w:rsidRPr="000B22B4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F385A" w:rsidRPr="00B12C3E" w:rsidTr="005A72C5">
        <w:trPr>
          <w:trHeight w:val="77"/>
        </w:trPr>
        <w:tc>
          <w:tcPr>
            <w:tcW w:w="534" w:type="dxa"/>
            <w:vAlign w:val="center"/>
          </w:tcPr>
          <w:p w:rsidR="00BF385A" w:rsidRPr="00B12C3E" w:rsidRDefault="00BF385A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7</w:t>
            </w:r>
          </w:p>
        </w:tc>
        <w:tc>
          <w:tcPr>
            <w:tcW w:w="5244" w:type="dxa"/>
            <w:vAlign w:val="center"/>
          </w:tcPr>
          <w:p w:rsidR="00BF385A" w:rsidRPr="00B12C3E" w:rsidRDefault="00BF385A" w:rsidP="005A72C5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Хоровод «Зайка серенький сидит»</w:t>
            </w:r>
          </w:p>
        </w:tc>
        <w:tc>
          <w:tcPr>
            <w:tcW w:w="5670" w:type="dxa"/>
            <w:vMerge w:val="restart"/>
            <w:vAlign w:val="center"/>
          </w:tcPr>
          <w:p w:rsidR="00BF385A" w:rsidRPr="00B12C3E" w:rsidRDefault="000B22B4" w:rsidP="005A72C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t>Движение под музыку</w:t>
            </w:r>
            <w:r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BF385A"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Выполнение движений разными частями тела под музыку: «фонарики», «пружинка», наклоны головы и др. Соблюдение последовательности простейших танцевальных движений.</w:t>
            </w:r>
          </w:p>
        </w:tc>
        <w:tc>
          <w:tcPr>
            <w:tcW w:w="1843" w:type="dxa"/>
            <w:vMerge w:val="restart"/>
            <w:vAlign w:val="center"/>
          </w:tcPr>
          <w:p w:rsidR="00BF385A" w:rsidRPr="00B12C3E" w:rsidRDefault="00BF385A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«</w:t>
            </w: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Пружинка</w:t>
            </w:r>
            <w:proofErr w:type="spellEnd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»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F385A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7.12</w:t>
            </w:r>
          </w:p>
          <w:p w:rsidR="00DC315B" w:rsidRPr="000B22B4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F385A" w:rsidRPr="00B12C3E" w:rsidRDefault="00BF385A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F385A" w:rsidRPr="00B12C3E" w:rsidTr="005A72C5">
        <w:trPr>
          <w:trHeight w:val="396"/>
        </w:trPr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:rsidR="00BF385A" w:rsidRPr="00B12C3E" w:rsidRDefault="00BF385A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8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vAlign w:val="center"/>
          </w:tcPr>
          <w:p w:rsidR="00BF385A" w:rsidRPr="00B12C3E" w:rsidRDefault="00BF385A" w:rsidP="005A72C5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Выполнение движений по подражанию. «Мишка с куклой пляшут </w:t>
            </w: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полечку</w:t>
            </w:r>
            <w:proofErr w:type="spellEnd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BF385A" w:rsidRPr="00B12C3E" w:rsidRDefault="00BF385A" w:rsidP="005A72C5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слова и </w:t>
            </w: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муз.Гранина</w:t>
            </w:r>
            <w:proofErr w:type="spellEnd"/>
          </w:p>
        </w:tc>
        <w:tc>
          <w:tcPr>
            <w:tcW w:w="5670" w:type="dxa"/>
            <w:vMerge/>
            <w:vAlign w:val="center"/>
          </w:tcPr>
          <w:p w:rsidR="00BF385A" w:rsidRPr="00B12C3E" w:rsidRDefault="00BF385A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BF385A" w:rsidRPr="00B12C3E" w:rsidRDefault="00BF385A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F385A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21.12</w:t>
            </w:r>
          </w:p>
          <w:p w:rsidR="00DC315B" w:rsidRPr="000B22B4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F385A" w:rsidRPr="00B12C3E" w:rsidRDefault="00BF385A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5A72C5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9</w:t>
            </w:r>
          </w:p>
        </w:tc>
        <w:tc>
          <w:tcPr>
            <w:tcW w:w="5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Различение быстрой и медленной музыки.</w:t>
            </w:r>
          </w:p>
        </w:tc>
        <w:tc>
          <w:tcPr>
            <w:tcW w:w="5670" w:type="dxa"/>
            <w:vMerge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B12C3E" w:rsidRPr="00B12C3E" w:rsidRDefault="00BF385A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Муз.х</w:t>
            </w:r>
            <w:r w:rsidR="00B12C3E"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арактер</w:t>
            </w:r>
            <w:proofErr w:type="spellEnd"/>
            <w:r w:rsidR="00B12C3E"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18.01</w:t>
            </w:r>
          </w:p>
          <w:p w:rsidR="00DC315B" w:rsidRPr="000B22B4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5A72C5">
        <w:trPr>
          <w:trHeight w:val="274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</w:p>
        </w:tc>
        <w:tc>
          <w:tcPr>
            <w:tcW w:w="5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</w:p>
        </w:tc>
        <w:tc>
          <w:tcPr>
            <w:tcW w:w="5670" w:type="dxa"/>
            <w:vMerge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Темп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1.02</w:t>
            </w:r>
          </w:p>
          <w:p w:rsidR="00DC315B" w:rsidRPr="000B22B4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8.02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5A72C5">
        <w:tc>
          <w:tcPr>
            <w:tcW w:w="534" w:type="dxa"/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10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Пение слогов, отдельных слов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0B22B4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eastAsia="ru-RU"/>
              </w:rPr>
            </w:pPr>
            <w:r w:rsidRPr="000B22B4">
              <w:rPr>
                <w:rFonts w:eastAsia="sans-serif"/>
                <w:color w:val="000000" w:themeColor="text1"/>
                <w:lang w:val="ru-RU"/>
              </w:rPr>
              <w:t>Пение</w:t>
            </w:r>
            <w:r w:rsidRPr="00B12C3E">
              <w:rPr>
                <w:color w:val="000000" w:themeColor="text1"/>
                <w:shd w:val="clear" w:color="auto" w:fill="FFFFFF"/>
                <w:lang w:val="ru-RU"/>
              </w:rPr>
              <w:t xml:space="preserve"> </w:t>
            </w:r>
            <w:r w:rsidR="00B12C3E" w:rsidRPr="00B12C3E">
              <w:rPr>
                <w:color w:val="000000" w:themeColor="text1"/>
                <w:shd w:val="clear" w:color="auto" w:fill="FFFFFF"/>
                <w:lang w:val="ru-RU"/>
              </w:rPr>
              <w:t xml:space="preserve">Подражание характерным звукам животных во время звучания знакомой песни. Подпевание повторяющихся интонаций припева песни. Движение под музыку. Топанье под музыку. Хлопки в ладоши под музыку. 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proofErr w:type="spellStart"/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Слог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15.02</w:t>
            </w:r>
          </w:p>
          <w:p w:rsidR="00DC315B" w:rsidRPr="000B22B4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12C3E" w:rsidRPr="00B12C3E" w:rsidTr="005A72C5">
        <w:trPr>
          <w:trHeight w:val="77"/>
        </w:trPr>
        <w:tc>
          <w:tcPr>
            <w:tcW w:w="534" w:type="dxa"/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11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Пение слогов, отдельных слов с движениями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color w:val="000000" w:themeColor="text1"/>
                <w:shd w:val="clear" w:color="auto" w:fill="FFFFFF"/>
                <w:lang w:val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1.03</w:t>
            </w:r>
          </w:p>
          <w:p w:rsidR="00DC315B" w:rsidRPr="000B22B4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8.03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12C3E" w:rsidRPr="00B12C3E" w:rsidTr="005A72C5">
        <w:trPr>
          <w:trHeight w:val="323"/>
        </w:trPr>
        <w:tc>
          <w:tcPr>
            <w:tcW w:w="534" w:type="dxa"/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12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B12C3E" w:rsidRPr="00BF385A" w:rsidRDefault="00B12C3E" w:rsidP="005A72C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t xml:space="preserve">Пение песен. </w:t>
            </w:r>
            <w:r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«Весёлы</w:t>
            </w:r>
            <w:r w:rsidR="00BF385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 гуси» 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15.03</w:t>
            </w:r>
          </w:p>
          <w:p w:rsidR="00DC315B" w:rsidRPr="000B22B4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12C3E" w:rsidRPr="00B12C3E" w:rsidTr="005A72C5">
        <w:trPr>
          <w:trHeight w:val="270"/>
        </w:trPr>
        <w:tc>
          <w:tcPr>
            <w:tcW w:w="534" w:type="dxa"/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13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«Песня Антошки» - муз. Г. Гладкова, стихи Ю. </w:t>
            </w:r>
            <w:proofErr w:type="spellStart"/>
            <w:r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Энтина</w:t>
            </w:r>
            <w:proofErr w:type="spellEnd"/>
            <w:r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C3E" w:rsidRPr="00B12C3E" w:rsidRDefault="00B12C3E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12C3E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5.04</w:t>
            </w:r>
          </w:p>
          <w:p w:rsidR="00DC315B" w:rsidRPr="000B22B4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12C3E" w:rsidRPr="00B12C3E" w:rsidRDefault="00B12C3E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F385A" w:rsidRPr="00B12C3E" w:rsidTr="005A72C5">
        <w:trPr>
          <w:trHeight w:val="410"/>
        </w:trPr>
        <w:tc>
          <w:tcPr>
            <w:tcW w:w="534" w:type="dxa"/>
            <w:vAlign w:val="center"/>
          </w:tcPr>
          <w:p w:rsidR="00BF385A" w:rsidRPr="00B12C3E" w:rsidRDefault="00BF385A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14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BF385A" w:rsidRPr="00B12C3E" w:rsidRDefault="00BF385A" w:rsidP="005A72C5">
            <w:pPr>
              <w:spacing w:line="0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бубен,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колокольчик, дудка</w:t>
            </w: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упр. «Веселый оркестр»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2B4" w:rsidRDefault="000B22B4" w:rsidP="005A72C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B12C3E"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t>Игра на музыкальных инструментах</w:t>
            </w:r>
            <w:r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="00BF385A"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Слушание (различение) контрастных по звучанию музыкальных инструментов, сходных по звучанию музыкальных инструментов. Освоение приемов </w:t>
            </w:r>
          </w:p>
          <w:p w:rsidR="000B22B4" w:rsidRDefault="000B22B4" w:rsidP="005A72C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</w:p>
          <w:p w:rsidR="00BF385A" w:rsidRPr="00B12C3E" w:rsidRDefault="00BF385A" w:rsidP="005A72C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игры на музыкальных инструментах, не имеющих звукоряд.</w:t>
            </w:r>
          </w:p>
          <w:p w:rsidR="00BF385A" w:rsidRPr="00B12C3E" w:rsidRDefault="00BF385A" w:rsidP="005A72C5">
            <w:pPr>
              <w:pStyle w:val="a5"/>
              <w:spacing w:after="0" w:line="240" w:lineRule="auto"/>
              <w:ind w:left="34" w:right="170" w:firstLine="254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Merge w:val="restart"/>
            <w:tcBorders>
              <w:left w:val="single" w:sz="4" w:space="0" w:color="auto"/>
            </w:tcBorders>
            <w:vAlign w:val="center"/>
          </w:tcPr>
          <w:p w:rsidR="00BF385A" w:rsidRDefault="00BF385A" w:rsidP="005A72C5">
            <w:pPr>
              <w:jc w:val="center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lastRenderedPageBreak/>
              <w:t>Музыкальные</w:t>
            </w:r>
          </w:p>
          <w:p w:rsidR="00BF385A" w:rsidRPr="00B12C3E" w:rsidRDefault="00BF385A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  <w:t>инструменты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DC315B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19.04</w:t>
            </w:r>
          </w:p>
          <w:p w:rsidR="00BF385A" w:rsidRPr="000B22B4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26.0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F385A" w:rsidRPr="00B12C3E" w:rsidRDefault="00BF385A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</w:p>
        </w:tc>
      </w:tr>
      <w:tr w:rsidR="00BF385A" w:rsidRPr="00B12C3E" w:rsidTr="005A72C5">
        <w:trPr>
          <w:trHeight w:val="560"/>
        </w:trPr>
        <w:tc>
          <w:tcPr>
            <w:tcW w:w="534" w:type="dxa"/>
            <w:vAlign w:val="center"/>
          </w:tcPr>
          <w:p w:rsidR="00BF385A" w:rsidRPr="00B12C3E" w:rsidRDefault="00BF385A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t>15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BF385A" w:rsidRPr="00B12C3E" w:rsidRDefault="00BF385A" w:rsidP="005A72C5">
            <w:pPr>
              <w:spacing w:line="274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бубен,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колокольчик, дудка</w:t>
            </w: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упр. «Угадай, что звучит?»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385A" w:rsidRPr="00B12C3E" w:rsidRDefault="00BF385A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BF385A" w:rsidRPr="000B22B4" w:rsidRDefault="00BF385A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BF385A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3.05</w:t>
            </w:r>
          </w:p>
          <w:p w:rsidR="00DC315B" w:rsidRPr="000B22B4" w:rsidRDefault="00DC315B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F385A" w:rsidRPr="000B22B4" w:rsidRDefault="00BF385A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B22B4" w:rsidRPr="00B12C3E" w:rsidTr="005A72C5">
        <w:trPr>
          <w:trHeight w:val="554"/>
        </w:trPr>
        <w:tc>
          <w:tcPr>
            <w:tcW w:w="534" w:type="dxa"/>
            <w:vAlign w:val="center"/>
          </w:tcPr>
          <w:p w:rsidR="000B22B4" w:rsidRPr="00B12C3E" w:rsidRDefault="000B22B4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lastRenderedPageBreak/>
              <w:t>16</w:t>
            </w:r>
          </w:p>
        </w:tc>
        <w:tc>
          <w:tcPr>
            <w:tcW w:w="5244" w:type="dxa"/>
            <w:tcBorders>
              <w:right w:val="single" w:sz="4" w:space="0" w:color="auto"/>
            </w:tcBorders>
          </w:tcPr>
          <w:p w:rsidR="000B22B4" w:rsidRPr="00B12C3E" w:rsidRDefault="000B22B4" w:rsidP="005A72C5">
            <w:pPr>
              <w:spacing w:line="274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бубен,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колокольчик, дудка</w:t>
            </w: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 упр.  «Чудесный мешочек»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2B4" w:rsidRPr="00B12C3E" w:rsidRDefault="000B22B4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0B22B4" w:rsidRPr="00B12C3E" w:rsidRDefault="000B22B4" w:rsidP="005A72C5">
            <w:pPr>
              <w:jc w:val="center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A72C5" w:rsidRDefault="00DC315B" w:rsidP="005A72C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17.05 </w:t>
            </w:r>
          </w:p>
          <w:p w:rsidR="005A72C5" w:rsidRDefault="005A72C5" w:rsidP="005A72C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24.05</w:t>
            </w:r>
          </w:p>
          <w:p w:rsidR="00DC315B" w:rsidRPr="00B12C3E" w:rsidRDefault="00DC315B" w:rsidP="005A72C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0B22B4" w:rsidRPr="00B12C3E" w:rsidRDefault="000B22B4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B22B4" w:rsidRPr="00B12C3E" w:rsidTr="005A72C5">
        <w:trPr>
          <w:trHeight w:val="596"/>
        </w:trPr>
        <w:tc>
          <w:tcPr>
            <w:tcW w:w="534" w:type="dxa"/>
            <w:vAlign w:val="center"/>
          </w:tcPr>
          <w:p w:rsidR="000B22B4" w:rsidRPr="00B12C3E" w:rsidRDefault="000B22B4" w:rsidP="005A72C5">
            <w:pPr>
              <w:pStyle w:val="a5"/>
              <w:spacing w:after="0" w:line="240" w:lineRule="auto"/>
              <w:jc w:val="center"/>
              <w:rPr>
                <w:rFonts w:eastAsia="sans-serif"/>
                <w:color w:val="000000" w:themeColor="text1"/>
                <w:lang w:val="ru-RU"/>
              </w:rPr>
            </w:pPr>
            <w:r w:rsidRPr="00B12C3E">
              <w:rPr>
                <w:rFonts w:eastAsia="sans-serif"/>
                <w:color w:val="000000" w:themeColor="text1"/>
                <w:lang w:val="ru-RU"/>
              </w:rPr>
              <w:lastRenderedPageBreak/>
              <w:t>17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0B22B4" w:rsidRPr="00B12C3E" w:rsidRDefault="000B22B4" w:rsidP="005A72C5">
            <w:pPr>
              <w:spacing w:line="0" w:lineRule="atLeast"/>
              <w:ind w:left="22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12C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Повторение и закрепление пройденного материала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22B4" w:rsidRPr="00B12C3E" w:rsidRDefault="000B22B4" w:rsidP="005A72C5">
            <w:pPr>
              <w:pStyle w:val="a5"/>
              <w:spacing w:after="0" w:line="240" w:lineRule="auto"/>
              <w:jc w:val="center"/>
              <w:rPr>
                <w:rFonts w:eastAsia="Times New Roman"/>
                <w:color w:val="000000" w:themeColor="text1"/>
                <w:lang w:val="ru-RU" w:eastAsia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:rsidR="000B22B4" w:rsidRPr="00B12C3E" w:rsidRDefault="000B22B4" w:rsidP="005A72C5">
            <w:pPr>
              <w:jc w:val="center"/>
              <w:rPr>
                <w:rFonts w:ascii="Times New Roman" w:eastAsia="sans-serif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22B4" w:rsidRPr="00B12C3E" w:rsidRDefault="005A72C5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31.05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0B22B4" w:rsidRPr="00B12C3E" w:rsidRDefault="000B22B4" w:rsidP="005A72C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BF385A" w:rsidRDefault="00BF385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0868EC" w:rsidRPr="00502D22" w:rsidRDefault="00502D2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>Критерии</w:t>
      </w:r>
      <w:r w:rsidRPr="00502D22">
        <w:rPr>
          <w:rFonts w:ascii="Times New Roman" w:eastAsia="Times New Roman" w:hAnsi="Times New Roman" w:cs="Times New Roman"/>
          <w:b/>
          <w:lang w:eastAsia="ru-RU"/>
        </w:rPr>
        <w:t xml:space="preserve"> и нормы оценки знаний, умений и навыков обучающихся</w:t>
      </w:r>
    </w:p>
    <w:p w:rsidR="000868EC" w:rsidRPr="00502D22" w:rsidRDefault="000868E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0868EC" w:rsidRPr="00502D22" w:rsidRDefault="00502D2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502D22">
        <w:rPr>
          <w:rFonts w:ascii="Times New Roman" w:eastAsia="Times New Roman" w:hAnsi="Times New Roman" w:cs="Times New Roman"/>
          <w:bCs/>
          <w:lang w:eastAsia="ru-RU"/>
        </w:rPr>
        <w:t xml:space="preserve">Текущий контроль осуществляется по </w:t>
      </w:r>
      <w:proofErr w:type="spellStart"/>
      <w:r w:rsidRPr="00502D22">
        <w:rPr>
          <w:rFonts w:ascii="Times New Roman" w:eastAsia="Times New Roman" w:hAnsi="Times New Roman" w:cs="Times New Roman"/>
          <w:bCs/>
          <w:lang w:eastAsia="ru-RU"/>
        </w:rPr>
        <w:t>безотметочной</w:t>
      </w:r>
      <w:proofErr w:type="spellEnd"/>
      <w:r w:rsidRPr="00502D22">
        <w:rPr>
          <w:rFonts w:ascii="Times New Roman" w:eastAsia="Times New Roman" w:hAnsi="Times New Roman" w:cs="Times New Roman"/>
          <w:bCs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EA6A70" w:rsidRDefault="000B22B4" w:rsidP="00EA6A70">
      <w:pPr>
        <w:rPr>
          <w:rFonts w:ascii="Times New Roman" w:eastAsia="Times New Roman" w:hAnsi="Times New Roman" w:cs="Times New Roman"/>
          <w:b/>
          <w:lang w:eastAsia="ru-RU" w:bidi="ru-RU"/>
        </w:rPr>
      </w:pPr>
      <w:r>
        <w:rPr>
          <w:rFonts w:ascii="Times New Roman" w:eastAsia="Times New Roman" w:hAnsi="Times New Roman" w:cs="Times New Roman"/>
          <w:b/>
          <w:lang w:eastAsia="ru-RU" w:bidi="ru-RU"/>
        </w:rPr>
        <w:br w:type="page"/>
      </w:r>
      <w:bookmarkStart w:id="0" w:name="_GoBack"/>
      <w:bookmarkEnd w:id="0"/>
    </w:p>
    <w:p w:rsidR="00EA6A70" w:rsidRPr="00502D22" w:rsidRDefault="00EA6A70" w:rsidP="00EA6A70">
      <w:pPr>
        <w:jc w:val="right"/>
        <w:rPr>
          <w:rFonts w:ascii="Times New Roman" w:eastAsia="Times New Roman" w:hAnsi="Times New Roman" w:cs="Times New Roman"/>
          <w:b/>
          <w:lang w:eastAsia="ru-RU" w:bidi="ru-RU"/>
        </w:rPr>
      </w:pPr>
      <w:r>
        <w:rPr>
          <w:rFonts w:ascii="Times New Roman" w:eastAsia="Times New Roman" w:hAnsi="Times New Roman" w:cs="Times New Roman"/>
          <w:b/>
          <w:lang w:eastAsia="ru-RU" w:bidi="ru-RU"/>
        </w:rPr>
        <w:lastRenderedPageBreak/>
        <w:t>Приложение 1</w:t>
      </w:r>
    </w:p>
    <w:tbl>
      <w:tblPr>
        <w:tblStyle w:val="a6"/>
        <w:tblW w:w="16160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9"/>
        <w:gridCol w:w="7371"/>
      </w:tblGrid>
      <w:tr w:rsidR="00EA6A70" w:rsidRPr="00EA6A70" w:rsidTr="00A7526F">
        <w:tc>
          <w:tcPr>
            <w:tcW w:w="8789" w:type="dxa"/>
          </w:tcPr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Музыкальный материал для пения</w:t>
            </w: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«Где же наши ручки» - муз. Т. Ломовой, сл. И.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Плакиды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«Вот как мы умеем» - муз. Е. Тиличеевой, сл. Н. Френкель.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«Поезд» - муз. Н.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Метлова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сл. Т.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Бабаджан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«Солнышко» - муз. М.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Рухвергера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сл. А.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Барто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«Снежок» - муз. М. Иорданского, сл. Н.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Блюмендельд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Т. Сикорской.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«Зимняя пляска» - муз. М.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Старокадамского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сл. О. Высоцкой.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«Новогодняя» - муз. А. Филиппенко, сл. Г. Бойко.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«Зима» - муз. В. Карасёвой, сл. Н. Френкель.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«Маме в день 8 марта» - муз. Е. Тиличеевой, сл.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Ивенсен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«Флажок» - муз. М.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Красева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сл. Н. Френкель.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«Ай, ты, дудочка - дуда» - муз. М.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Красева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сл. М.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Чарной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«Весёлые гуси» - украинская народная песня, сл. М.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Клоковой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«Считалка» - муз. Т.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Попатенко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сл. С. Маршака.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Песенка Крокодила Гены, Чебурашки - муз. В.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Шаинский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сл.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А.Тимофеевский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Песенка Львенка и черепашки - сл. С. Козлова.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«Антошка» - муз. Г. Гладкова, стихи Ю.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Энтина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Чунга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Чанга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 - муз. В.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Шаинского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стихи Ю.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Энтина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371" w:type="dxa"/>
          </w:tcPr>
          <w:p w:rsidR="00EA6A70" w:rsidRPr="00EA6A70" w:rsidRDefault="00EA6A70" w:rsidP="00A7526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Музыкальные произведения для слушания.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«Осенняя песенка» - муз. Васильева -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Буглая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сл. А. Плещеева.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«Баю - баю» - муз. М.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Красева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«Как у наших у ворот» - русская народная мелодия.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«Кукла» - муз. М.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Старакадамского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сл. О. Высоцкой.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«Зима прошла» - муз. Н.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Метлова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сл. М.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Клоковой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«Лошадка» - муз. А.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Лядова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сл. Народные.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«Дождик» - муз. Г. Лобачёва, русская народная песня.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«Праздничная» - муз. Н.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Бахутовой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сл. М.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Чарной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«Маленькой Ёлочки»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О.Фельцман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И.Шаферан</w:t>
            </w:r>
            <w:proofErr w:type="spellEnd"/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«Полька» муз.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Ю.Слонова</w:t>
            </w:r>
            <w:proofErr w:type="spellEnd"/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«Времена года», «Болезнь куклы», «Вальс» П.И. Чайковского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«Веселые матрешки» муз. Л. Некрасовой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«Белые снежинки»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Г.Гладков</w:t>
            </w:r>
            <w:proofErr w:type="spellEnd"/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EA6A70" w:rsidRPr="00EA6A70" w:rsidTr="00A7526F">
        <w:tc>
          <w:tcPr>
            <w:tcW w:w="16160" w:type="dxa"/>
            <w:gridSpan w:val="2"/>
          </w:tcPr>
          <w:p w:rsidR="00EA6A70" w:rsidRPr="00EA6A70" w:rsidRDefault="00EA6A70" w:rsidP="00A7526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Ритмические упражнения и игры под музыку.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«Пальчики и ручки» - русская народная мелодия.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«Игра с куклой» - муз. В. Карасёвой.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«Ловкие ручки» - муз. Е. Тиличеевой.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«Ходим - бегаем» - муз. Е. Тиличеевой.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«Мишка ходит в гости» - муз. М.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Раухвергера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«Гуляем и пляшем» - муз. М.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Раухвергера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«Мы флажки свои поднимем» - муз.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Вилькорейской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«Пружинка» - русская народная мелодия.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«Маленький танец» - муз. Н. Александровой.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«Не выпустим» - русская народная плясовая «Полянка», обработка Н.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Метлова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«Прощаться - здороваться» - чешская народная песня.</w:t>
            </w:r>
          </w:p>
          <w:p w:rsidR="00EA6A70" w:rsidRPr="00EA6A70" w:rsidRDefault="00EA6A70" w:rsidP="00A7526F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«Мишка с куклой пляшут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полечку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» слова и </w:t>
            </w:r>
            <w:proofErr w:type="spellStart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муз.Гранина</w:t>
            </w:r>
            <w:proofErr w:type="spellEnd"/>
            <w:r w:rsidRPr="00EA6A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EA6A70" w:rsidRDefault="00EA6A70" w:rsidP="00EA6A70">
      <w:pPr>
        <w:rPr>
          <w:rFonts w:ascii="Times New Roman" w:eastAsia="Times New Roman" w:hAnsi="Times New Roman" w:cs="Times New Roman"/>
          <w:b/>
          <w:lang w:eastAsia="ru-RU" w:bidi="ru-RU"/>
        </w:rPr>
      </w:pPr>
    </w:p>
    <w:p w:rsidR="00EA6A70" w:rsidRDefault="00EA6A70" w:rsidP="00EA6A70">
      <w:pPr>
        <w:jc w:val="right"/>
        <w:rPr>
          <w:rFonts w:ascii="Times New Roman" w:eastAsia="Times New Roman" w:hAnsi="Times New Roman" w:cs="Times New Roman"/>
          <w:b/>
          <w:lang w:eastAsia="ru-RU" w:bidi="ru-RU"/>
        </w:rPr>
      </w:pPr>
      <w:r>
        <w:rPr>
          <w:rFonts w:ascii="Times New Roman" w:eastAsia="Times New Roman" w:hAnsi="Times New Roman" w:cs="Times New Roman"/>
          <w:b/>
          <w:lang w:eastAsia="ru-RU" w:bidi="ru-RU"/>
        </w:rPr>
        <w:lastRenderedPageBreak/>
        <w:t>Приложение 2</w:t>
      </w:r>
    </w:p>
    <w:p w:rsidR="00502D22" w:rsidRPr="00502D22" w:rsidRDefault="00502D22" w:rsidP="00EA6A70">
      <w:pPr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  <w:r w:rsidRPr="00502D22">
        <w:rPr>
          <w:rFonts w:ascii="Times New Roman" w:eastAsia="Times New Roman" w:hAnsi="Times New Roman" w:cs="Times New Roman"/>
          <w:b/>
          <w:lang w:eastAsia="ru-RU" w:bidi="ru-RU"/>
        </w:rPr>
        <w:t>Лист корректировки рабочей программы</w:t>
      </w:r>
    </w:p>
    <w:p w:rsidR="00502D22" w:rsidRPr="00502D22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2"/>
        <w:gridCol w:w="3158"/>
        <w:gridCol w:w="1539"/>
        <w:gridCol w:w="3981"/>
        <w:gridCol w:w="3501"/>
        <w:gridCol w:w="1665"/>
      </w:tblGrid>
      <w:tr w:rsidR="00502D22" w:rsidRPr="00502D22" w:rsidTr="00EA6A70">
        <w:tc>
          <w:tcPr>
            <w:tcW w:w="94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Класс</w:t>
            </w:r>
          </w:p>
        </w:tc>
        <w:tc>
          <w:tcPr>
            <w:tcW w:w="3158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Название раздела, темы</w:t>
            </w:r>
          </w:p>
        </w:tc>
        <w:tc>
          <w:tcPr>
            <w:tcW w:w="153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плану</w:t>
            </w:r>
          </w:p>
        </w:tc>
        <w:tc>
          <w:tcPr>
            <w:tcW w:w="398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Причина корректировки</w:t>
            </w:r>
          </w:p>
        </w:tc>
        <w:tc>
          <w:tcPr>
            <w:tcW w:w="35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Корректирующие мероприятия</w:t>
            </w:r>
          </w:p>
        </w:tc>
        <w:tc>
          <w:tcPr>
            <w:tcW w:w="166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502D22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факту</w:t>
            </w:r>
          </w:p>
        </w:tc>
      </w:tr>
      <w:tr w:rsidR="00502D22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502D22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502D22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502D22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502D22" w:rsidRPr="00502D22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EA6A70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EA6A70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EA6A70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EA6A70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EA6A70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  <w:tr w:rsidR="00EA6A70" w:rsidRPr="00502D22" w:rsidTr="00EA6A70">
        <w:trPr>
          <w:trHeight w:val="751"/>
        </w:trPr>
        <w:tc>
          <w:tcPr>
            <w:tcW w:w="942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158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539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98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3501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  <w:tc>
          <w:tcPr>
            <w:tcW w:w="1665" w:type="dxa"/>
            <w:shd w:val="clear" w:color="auto" w:fill="auto"/>
          </w:tcPr>
          <w:p w:rsidR="00EA6A70" w:rsidRPr="00502D22" w:rsidRDefault="00EA6A70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Calibri" w:eastAsia="Calibri" w:hAnsi="Calibri" w:cs="Times New Roman"/>
                <w:lang w:bidi="ru-RU"/>
              </w:rPr>
            </w:pPr>
          </w:p>
        </w:tc>
      </w:tr>
    </w:tbl>
    <w:p w:rsidR="00502D22" w:rsidRPr="00502D22" w:rsidRDefault="00502D22" w:rsidP="00EA6A70">
      <w:pP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sectPr w:rsidR="00502D22" w:rsidRPr="00502D22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4E7F23"/>
    <w:multiLevelType w:val="multilevel"/>
    <w:tmpl w:val="0E4E7F2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E73C04"/>
    <w:multiLevelType w:val="hybridMultilevel"/>
    <w:tmpl w:val="986E330C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49D3"/>
    <w:rsid w:val="00073708"/>
    <w:rsid w:val="000868EC"/>
    <w:rsid w:val="000B22B4"/>
    <w:rsid w:val="000B6961"/>
    <w:rsid w:val="001A61F2"/>
    <w:rsid w:val="001F62E4"/>
    <w:rsid w:val="00215913"/>
    <w:rsid w:val="00262246"/>
    <w:rsid w:val="002C372C"/>
    <w:rsid w:val="00352688"/>
    <w:rsid w:val="004328A4"/>
    <w:rsid w:val="00483B58"/>
    <w:rsid w:val="004C7AAD"/>
    <w:rsid w:val="004D49D3"/>
    <w:rsid w:val="00502D22"/>
    <w:rsid w:val="00527101"/>
    <w:rsid w:val="005735D9"/>
    <w:rsid w:val="005A72C5"/>
    <w:rsid w:val="005B1BED"/>
    <w:rsid w:val="005E35C7"/>
    <w:rsid w:val="0060461B"/>
    <w:rsid w:val="00685FEC"/>
    <w:rsid w:val="006C753D"/>
    <w:rsid w:val="007069E2"/>
    <w:rsid w:val="0074741F"/>
    <w:rsid w:val="007806AB"/>
    <w:rsid w:val="00826A8B"/>
    <w:rsid w:val="008B0318"/>
    <w:rsid w:val="008C388F"/>
    <w:rsid w:val="00967A99"/>
    <w:rsid w:val="009E3950"/>
    <w:rsid w:val="00A210A4"/>
    <w:rsid w:val="00A47000"/>
    <w:rsid w:val="00A62657"/>
    <w:rsid w:val="00B12C3E"/>
    <w:rsid w:val="00B1623B"/>
    <w:rsid w:val="00B24430"/>
    <w:rsid w:val="00B81828"/>
    <w:rsid w:val="00BA34CF"/>
    <w:rsid w:val="00BF385A"/>
    <w:rsid w:val="00C01ED8"/>
    <w:rsid w:val="00C32158"/>
    <w:rsid w:val="00CB3561"/>
    <w:rsid w:val="00D72A60"/>
    <w:rsid w:val="00D830FF"/>
    <w:rsid w:val="00DC315B"/>
    <w:rsid w:val="00E02A00"/>
    <w:rsid w:val="00E15D4C"/>
    <w:rsid w:val="00E17EFF"/>
    <w:rsid w:val="00E32937"/>
    <w:rsid w:val="00E81F8E"/>
    <w:rsid w:val="00EA4A7A"/>
    <w:rsid w:val="00EA6A70"/>
    <w:rsid w:val="00F27419"/>
    <w:rsid w:val="00F76B74"/>
    <w:rsid w:val="00FA4613"/>
    <w:rsid w:val="00FB6BE8"/>
    <w:rsid w:val="05566AC4"/>
    <w:rsid w:val="08B9544F"/>
    <w:rsid w:val="0E3D0174"/>
    <w:rsid w:val="0F2E64FE"/>
    <w:rsid w:val="16AD6781"/>
    <w:rsid w:val="19015E3B"/>
    <w:rsid w:val="1B5F19F0"/>
    <w:rsid w:val="1BEF783B"/>
    <w:rsid w:val="1E8B0BD2"/>
    <w:rsid w:val="223512BE"/>
    <w:rsid w:val="24AB51BD"/>
    <w:rsid w:val="28A85C2D"/>
    <w:rsid w:val="2D4E1F47"/>
    <w:rsid w:val="2EC149FF"/>
    <w:rsid w:val="36016C5F"/>
    <w:rsid w:val="36565483"/>
    <w:rsid w:val="3F2F5ED9"/>
    <w:rsid w:val="40E371DE"/>
    <w:rsid w:val="4B0469EB"/>
    <w:rsid w:val="552E0012"/>
    <w:rsid w:val="566923E2"/>
    <w:rsid w:val="5E66624E"/>
    <w:rsid w:val="5E8E2FFF"/>
    <w:rsid w:val="5EAA3F76"/>
    <w:rsid w:val="62887EB9"/>
    <w:rsid w:val="62B121CE"/>
    <w:rsid w:val="6B6039D4"/>
    <w:rsid w:val="6F556385"/>
    <w:rsid w:val="72CE5541"/>
    <w:rsid w:val="755E19CA"/>
    <w:rsid w:val="75641A2B"/>
    <w:rsid w:val="7AA14C83"/>
    <w:rsid w:val="7B314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0DBCA"/>
  <w15:docId w15:val="{D1C34247-03FD-4C86-8CEB-C514B7C61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pPr>
      <w:spacing w:after="150" w:line="300" w:lineRule="atLeast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table" w:styleId="a6">
    <w:name w:val="Table Grid"/>
    <w:basedOn w:val="a1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qFormat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">
    <w:name w:val="Сетка таблицы11"/>
    <w:basedOn w:val="a1"/>
    <w:uiPriority w:val="59"/>
    <w:qFormat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pPr>
      <w:spacing w:after="0" w:line="240" w:lineRule="auto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23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80798A-2DF6-4D91-94C8-D99F783571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9</Pages>
  <Words>3286</Words>
  <Characters>18733</Characters>
  <Application>Microsoft Office Word</Application>
  <DocSecurity>0</DocSecurity>
  <Lines>156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39</cp:revision>
  <cp:lastPrinted>2016-09-25T17:21:00Z</cp:lastPrinted>
  <dcterms:created xsi:type="dcterms:W3CDTF">2016-08-24T18:15:00Z</dcterms:created>
  <dcterms:modified xsi:type="dcterms:W3CDTF">2022-10-05T22:01:00Z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